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AA" w:rsidRPr="00781EAA" w:rsidRDefault="00D3505A" w:rsidP="00781EAA">
      <w:pPr>
        <w:pStyle w:val="Obinitekst"/>
        <w:jc w:val="center"/>
        <w:rPr>
          <w:rFonts w:ascii="Arial" w:hAnsi="Arial" w:cs="Arial"/>
          <w:b/>
          <w:sz w:val="32"/>
          <w:szCs w:val="32"/>
        </w:rPr>
      </w:pPr>
      <w:r w:rsidRPr="00781EAA">
        <w:rPr>
          <w:rFonts w:ascii="Arial" w:hAnsi="Arial" w:cs="Arial"/>
          <w:b/>
          <w:sz w:val="32"/>
          <w:szCs w:val="32"/>
        </w:rPr>
        <w:t>OBRAZLOŽENJE</w:t>
      </w:r>
    </w:p>
    <w:p w:rsidR="00781EAA" w:rsidRPr="00781EAA" w:rsidRDefault="00781EAA" w:rsidP="00D3505A">
      <w:pPr>
        <w:pStyle w:val="Obinitekst"/>
        <w:jc w:val="center"/>
        <w:rPr>
          <w:rFonts w:ascii="Arial" w:hAnsi="Arial" w:cs="Arial"/>
          <w:b/>
          <w:sz w:val="32"/>
          <w:szCs w:val="32"/>
        </w:rPr>
      </w:pPr>
    </w:p>
    <w:p w:rsidR="00D3505A" w:rsidRPr="00781EAA" w:rsidRDefault="00D3505A" w:rsidP="00D3505A">
      <w:pPr>
        <w:pStyle w:val="Obinitekst"/>
        <w:rPr>
          <w:rFonts w:ascii="Arial" w:hAnsi="Arial" w:cs="Arial"/>
          <w:sz w:val="32"/>
          <w:szCs w:val="32"/>
        </w:rPr>
      </w:pPr>
    </w:p>
    <w:p w:rsidR="00D3505A" w:rsidRPr="00781EAA" w:rsidRDefault="00D3505A" w:rsidP="00D3505A">
      <w:pPr>
        <w:pStyle w:val="Obinitekst"/>
        <w:jc w:val="both"/>
        <w:rPr>
          <w:rFonts w:ascii="Arial" w:hAnsi="Arial" w:cs="Arial"/>
          <w:sz w:val="32"/>
          <w:szCs w:val="32"/>
        </w:rPr>
      </w:pPr>
      <w:r w:rsidRPr="00781EAA">
        <w:rPr>
          <w:rFonts w:ascii="Arial" w:hAnsi="Arial" w:cs="Arial"/>
          <w:sz w:val="32"/>
          <w:szCs w:val="32"/>
        </w:rPr>
        <w:t xml:space="preserve">Provedbeni program imunizacije, </w:t>
      </w:r>
      <w:proofErr w:type="spellStart"/>
      <w:r w:rsidRPr="00781EAA">
        <w:rPr>
          <w:rFonts w:ascii="Arial" w:hAnsi="Arial" w:cs="Arial"/>
          <w:sz w:val="32"/>
          <w:szCs w:val="32"/>
        </w:rPr>
        <w:t>seroprofilakse</w:t>
      </w:r>
      <w:proofErr w:type="spellEnd"/>
      <w:r w:rsidRPr="00781EAA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781EAA">
        <w:rPr>
          <w:rFonts w:ascii="Arial" w:hAnsi="Arial" w:cs="Arial"/>
          <w:sz w:val="32"/>
          <w:szCs w:val="32"/>
        </w:rPr>
        <w:t>kemoprofilakse</w:t>
      </w:r>
      <w:proofErr w:type="spellEnd"/>
      <w:r w:rsidRPr="00781EAA">
        <w:rPr>
          <w:rFonts w:ascii="Arial" w:hAnsi="Arial" w:cs="Arial"/>
          <w:sz w:val="32"/>
          <w:szCs w:val="32"/>
        </w:rPr>
        <w:t xml:space="preserve"> za posebne skupine stanovništva  i pojedince pod povećanim rizikom od: tuberkuloze, hepatitisa A i B, bjesnoće, žute groznice, kolere, trbušnog tifusa, tetanusa, malarije, streptokokne bolesti, </w:t>
      </w:r>
      <w:proofErr w:type="spellStart"/>
      <w:r w:rsidRPr="00781EAA">
        <w:rPr>
          <w:rFonts w:ascii="Arial" w:hAnsi="Arial" w:cs="Arial"/>
          <w:sz w:val="32"/>
          <w:szCs w:val="32"/>
        </w:rPr>
        <w:t>haemophilus</w:t>
      </w:r>
      <w:proofErr w:type="spellEnd"/>
      <w:r w:rsidRPr="00781E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81EAA">
        <w:rPr>
          <w:rFonts w:ascii="Arial" w:hAnsi="Arial" w:cs="Arial"/>
          <w:sz w:val="32"/>
          <w:szCs w:val="32"/>
        </w:rPr>
        <w:t>influenzae</w:t>
      </w:r>
      <w:proofErr w:type="spellEnd"/>
      <w:r w:rsidRPr="00781EAA">
        <w:rPr>
          <w:rFonts w:ascii="Arial" w:hAnsi="Arial" w:cs="Arial"/>
          <w:sz w:val="32"/>
          <w:szCs w:val="32"/>
        </w:rPr>
        <w:t xml:space="preserve"> - invazivne bolesti, </w:t>
      </w:r>
      <w:proofErr w:type="spellStart"/>
      <w:r w:rsidRPr="00781EAA">
        <w:rPr>
          <w:rFonts w:ascii="Arial" w:hAnsi="Arial" w:cs="Arial"/>
          <w:sz w:val="32"/>
          <w:szCs w:val="32"/>
        </w:rPr>
        <w:t>meningokokne</w:t>
      </w:r>
      <w:proofErr w:type="spellEnd"/>
      <w:r w:rsidRPr="00781EAA">
        <w:rPr>
          <w:rFonts w:ascii="Arial" w:hAnsi="Arial" w:cs="Arial"/>
          <w:sz w:val="32"/>
          <w:szCs w:val="32"/>
        </w:rPr>
        <w:t xml:space="preserve"> bolesti i HPV infekcije u 2020. godini donosi ministar zdravstva na temelju članka 54. stavka 3. Pravilnika o načinu provođenja imunizacije, </w:t>
      </w:r>
      <w:proofErr w:type="spellStart"/>
      <w:r w:rsidRPr="00781EAA">
        <w:rPr>
          <w:rFonts w:ascii="Arial" w:hAnsi="Arial" w:cs="Arial"/>
          <w:sz w:val="32"/>
          <w:szCs w:val="32"/>
        </w:rPr>
        <w:t>seroprofilakse</w:t>
      </w:r>
      <w:proofErr w:type="spellEnd"/>
      <w:r w:rsidRPr="00781EAA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781EAA">
        <w:rPr>
          <w:rFonts w:ascii="Arial" w:hAnsi="Arial" w:cs="Arial"/>
          <w:sz w:val="32"/>
          <w:szCs w:val="32"/>
        </w:rPr>
        <w:t>kemoprofilakse</w:t>
      </w:r>
      <w:proofErr w:type="spellEnd"/>
      <w:r w:rsidRPr="00781EAA">
        <w:rPr>
          <w:rFonts w:ascii="Arial" w:hAnsi="Arial" w:cs="Arial"/>
          <w:sz w:val="32"/>
          <w:szCs w:val="32"/>
        </w:rPr>
        <w:t xml:space="preserve"> protiv zaraznih bolesti te o osobama koje se moraju podvrgnuti toj obvezi.</w:t>
      </w:r>
    </w:p>
    <w:p w:rsidR="00D3505A" w:rsidRPr="00781EAA" w:rsidRDefault="00D3505A" w:rsidP="00D3505A">
      <w:pPr>
        <w:pStyle w:val="Obinitekst"/>
        <w:jc w:val="both"/>
        <w:rPr>
          <w:rFonts w:ascii="Arial" w:hAnsi="Arial" w:cs="Arial"/>
          <w:sz w:val="32"/>
          <w:szCs w:val="32"/>
        </w:rPr>
      </w:pPr>
    </w:p>
    <w:p w:rsidR="00D3505A" w:rsidRPr="00781EAA" w:rsidRDefault="00D3505A" w:rsidP="00D3505A">
      <w:pPr>
        <w:pStyle w:val="Obinitekst"/>
        <w:jc w:val="both"/>
        <w:rPr>
          <w:rFonts w:ascii="Arial" w:hAnsi="Arial" w:cs="Arial"/>
          <w:sz w:val="32"/>
          <w:szCs w:val="32"/>
        </w:rPr>
      </w:pPr>
      <w:r w:rsidRPr="00781EAA">
        <w:rPr>
          <w:rFonts w:ascii="Arial" w:hAnsi="Arial" w:cs="Arial"/>
          <w:sz w:val="32"/>
          <w:szCs w:val="32"/>
        </w:rPr>
        <w:t xml:space="preserve">Od izuzetne je važnosti da </w:t>
      </w:r>
      <w:r w:rsidR="00781EAA">
        <w:rPr>
          <w:rFonts w:ascii="Arial" w:hAnsi="Arial" w:cs="Arial"/>
          <w:sz w:val="32"/>
          <w:szCs w:val="32"/>
        </w:rPr>
        <w:t>se ovaj Provedbeni program što</w:t>
      </w:r>
      <w:r w:rsidRPr="00781EAA">
        <w:rPr>
          <w:rFonts w:ascii="Arial" w:hAnsi="Arial" w:cs="Arial"/>
          <w:sz w:val="32"/>
          <w:szCs w:val="32"/>
        </w:rPr>
        <w:t xml:space="preserve"> prije dones</w:t>
      </w:r>
      <w:r w:rsidR="00781EAA">
        <w:rPr>
          <w:rFonts w:ascii="Arial" w:hAnsi="Arial" w:cs="Arial"/>
          <w:sz w:val="32"/>
          <w:szCs w:val="32"/>
        </w:rPr>
        <w:t xml:space="preserve">e kako bi se priprema provedbe </w:t>
      </w:r>
      <w:r w:rsidRPr="00781EAA">
        <w:rPr>
          <w:rFonts w:ascii="Arial" w:hAnsi="Arial" w:cs="Arial"/>
          <w:sz w:val="32"/>
          <w:szCs w:val="32"/>
        </w:rPr>
        <w:t>uskladila sa novom informatičkom platformom Centralnog mjesta za zaprimanje, distribuciju i praćenje lagera cjepiva republike Hrvatske (e-CEZDLIH) i centralnog e-</w:t>
      </w:r>
      <w:proofErr w:type="spellStart"/>
      <w:r w:rsidRPr="00781EAA">
        <w:rPr>
          <w:rFonts w:ascii="Arial" w:hAnsi="Arial" w:cs="Arial"/>
          <w:sz w:val="32"/>
          <w:szCs w:val="32"/>
        </w:rPr>
        <w:t>Cijepnog</w:t>
      </w:r>
      <w:proofErr w:type="spellEnd"/>
      <w:r w:rsidRPr="00781EAA">
        <w:rPr>
          <w:rFonts w:ascii="Arial" w:hAnsi="Arial" w:cs="Arial"/>
          <w:sz w:val="32"/>
          <w:szCs w:val="32"/>
        </w:rPr>
        <w:t xml:space="preserve"> kartona Republike Hrvatske (</w:t>
      </w:r>
      <w:proofErr w:type="spellStart"/>
      <w:r w:rsidRPr="00781EAA">
        <w:rPr>
          <w:rFonts w:ascii="Arial" w:hAnsi="Arial" w:cs="Arial"/>
          <w:sz w:val="32"/>
          <w:szCs w:val="32"/>
        </w:rPr>
        <w:t>eCIJEPIH</w:t>
      </w:r>
      <w:proofErr w:type="spellEnd"/>
      <w:r w:rsidRPr="00781EAA">
        <w:rPr>
          <w:rFonts w:ascii="Arial" w:hAnsi="Arial" w:cs="Arial"/>
          <w:sz w:val="32"/>
          <w:szCs w:val="32"/>
        </w:rPr>
        <w:t xml:space="preserve">) te stoga predlažemo da se postupak </w:t>
      </w:r>
      <w:r w:rsidR="00781EAA">
        <w:rPr>
          <w:rFonts w:ascii="Arial" w:hAnsi="Arial" w:cs="Arial"/>
          <w:sz w:val="32"/>
          <w:szCs w:val="32"/>
        </w:rPr>
        <w:t>savjetovanja sa zainteresiranom javnošću</w:t>
      </w:r>
      <w:r w:rsidRPr="00781EAA">
        <w:rPr>
          <w:rFonts w:ascii="Arial" w:hAnsi="Arial" w:cs="Arial"/>
          <w:sz w:val="32"/>
          <w:szCs w:val="32"/>
        </w:rPr>
        <w:t xml:space="preserve"> provede </w:t>
      </w:r>
      <w:r w:rsidR="00781EAA">
        <w:rPr>
          <w:rFonts w:ascii="Arial" w:hAnsi="Arial" w:cs="Arial"/>
          <w:sz w:val="32"/>
          <w:szCs w:val="32"/>
        </w:rPr>
        <w:t xml:space="preserve">u trajanju od 15 dana. </w:t>
      </w:r>
    </w:p>
    <w:p w:rsidR="00AC26F2" w:rsidRPr="00781EAA" w:rsidRDefault="00AC26F2">
      <w:pPr>
        <w:rPr>
          <w:rFonts w:ascii="Arial" w:hAnsi="Arial" w:cs="Arial"/>
          <w:sz w:val="32"/>
          <w:szCs w:val="32"/>
        </w:rPr>
      </w:pPr>
    </w:p>
    <w:sectPr w:rsidR="00AC26F2" w:rsidRPr="0078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5A"/>
    <w:rsid w:val="00781EAA"/>
    <w:rsid w:val="00AC26F2"/>
    <w:rsid w:val="00D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2F05"/>
  <w15:chartTrackingRefBased/>
  <w15:docId w15:val="{047EEE21-414E-4DEE-A2B5-A0467C9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D3505A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350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Fistrić Ana</dc:creator>
  <cp:keywords/>
  <dc:description/>
  <cp:lastModifiedBy>Perčić Sandra</cp:lastModifiedBy>
  <cp:revision>2</cp:revision>
  <dcterms:created xsi:type="dcterms:W3CDTF">2019-12-13T14:17:00Z</dcterms:created>
  <dcterms:modified xsi:type="dcterms:W3CDTF">2019-12-13T14:30:00Z</dcterms:modified>
</cp:coreProperties>
</file>